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Detta dokument behandlar höga naturvärden i avverkningsanmälan A 49265-2024 i Hultsfreds kommun som inkom 2024-10-30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6352477, E 542311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