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54675-2022 i Hultsfreds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