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31-2025 i Hultsfr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