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som inkom 2021-07-20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6371886, E 563842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