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som inkom 2024-02-02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6371700, E 558556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