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42773-2024 i Hultsfreds kommun</w:t>
      </w:r>
    </w:p>
    <w:p>
      <w:r>
        <w:t>Detta klagomål behandlar höga naturvärden i avverkningsanmälan A 42773-2024 i Hultsfreds kommun som inkom 2024-10-01 och omfattar 0,3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2773-2024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6348768, E 552669 i SWEREF 99 TM.</w:t>
      </w:r>
    </w:p>
    <w:p>
      <w:r>
        <w:t>I avverkningsanmälan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