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klagomål behandlar höga naturvärden i avverkningsanmälan A 50296-2023 i Hultsfreds kommun som inkom 2023-10-17 och omfattar 8,5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6367963, E 563306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