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26669-2025 i Hultsfreds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