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5110-2024 i Hultsfre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