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klagomål behandlar höga naturvärden i avverkningsanmälan A 48938-2024 i Hultsfreds kommun som inkom 2024-10-29 och omfattar 1,1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6354534, E 540533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