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12711-2022 i Hultsfreds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