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klagomål behandlar höga naturvärden i avverkningsanmälan A 4257-2024 i Hultsfreds kommun som inkom 2024-02-02 och omfattar 0,3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6371700, E 558556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188513"/>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1885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