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dokument behandlar höga naturvärden i avverkningsanmälan A 43272-2024 i Hultsfreds kommun. Denna avverkningsanmälan inkom 2024-10-03 09:09:43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