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klagomål behandlar höga naturvärden i avverkningsanmälan A 52690-2023 i Hultsfreds kommun som inkom 2023-10-26 och omfattar 1,4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6364529, E 530580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