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klagomål behandlar höga naturvärden i avverkningsanmälan A 48938-2024 i Hultsfreds kommun som inkom 2024-10-29 och omfattar 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6354534, E 540533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