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klagomål behandlar höga naturvärden i avverkningsanmälan A 4963-2025 i Hultsfreds kommun som inkom 2025-02-02 och omfattar 5,1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6360732, E 552033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