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21 meter från avverkningsanmälan A 43826-2026 i Mönsterås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