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dokument behandlar höga naturvärden i avverkningsanmälan A 22633-2026 i Mönsterås kommun. Denna avverkningsanmälan inkom 2026-05-13 15:24:54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6316802, E 579011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