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3522-2025 i Mönsterås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