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dokument behandlar höga naturvärden i avverkningsanmälan A 25201-2023 i Mönsterås kommun som inkom 2023-06-09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dvärgpipistrell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6311939, E 588278 i SWEREF 99 TM.</w:t>
      </w:r>
    </w:p>
    <w:p>
      <w:pPr>
        <w:pStyle w:val="Heading2"/>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