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som inkom 2024-03-13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6332262, E 586631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nordfladdermus (NT, §4a), spillkråka (T, §4), dvärgpipistrell (§4a) och havsörn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spillkråka (T, §4), dvärgpipistrell (§4a)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