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Detta dokument behandlar höga naturvärden i avverkningsanmälan A 1973-2023 i Mönsterås kommun som inkom 2023-01-13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6334136, E 582558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Notolaemus unifasciatus (VU) och Thymalus limbatus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