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som inkom 2025-01-22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6320882, E 584459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10 naturvårdsarter hittats: knärot (VU, T, §8), duvhök (NT, §4), mindre hackspett (NT, T, §4), tallticka (NT, T), blåmossa (S, T), grönpyrola (S, T), mattlummer (T, §9), spillkråka (T, §4), grönsiska (§4) och kungsfågel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duvhök (NT, §4), mindre hackspett (NT, T, §4), mattlummer (T, §9), spillkråka (T,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tallticka (NT, T), blåmossa (S, T), grönpyrola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