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Denna tillsynsbegäran behandlar höga naturvärden i avverkningsanmälan A 21800-2026 i Mönsterås kommun som inkom 2026-05-08 och omfattar 4,6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6339401, E 577633 i SWEREF 99 TM.</w:t>
      </w:r>
    </w:p>
    <w:p>
      <w:r>
        <w:t>I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