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som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brandnäva (EN), svedjenäva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8845" cy="5688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58845"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