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som inkom 2025-04-10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6338239, E 576310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sparvuggla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