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dokument behandlar höga naturvärden i avverkningsanmälan A 5639-2022 i Mönsterås kommun som inkom 2022-02-03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6333046, E 570719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