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Detta dokument behandlar höga naturvärden i avverkningsanmälan A 16874-2026 i Mönsterås kommun som inkom 2026-04-01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6297" cy="5688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56297" cy="568800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6313111, E 588065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7 naturvårdsarter hittats: talltita (NT, §4), björksplintborre (S), blåmossa (S, T), brandticka (S), grovticka (S, T), spillkråka (T, §4) och tofsmes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