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Detta dokument behandlar höga naturvärden i avverkningsanmälan A 31373-2025 i Mönsterås kommun som inkom 2025-06-25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6323555, E 578970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