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som inkom 2024-08-30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6334135, E 573138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