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som inkom 2023-08-22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6319625, E 579960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