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Detta dokument behandlar höga naturvärden i avverkningsanmälan A 41689-2022 i Mönsterås kommun som inkom 2022-09-23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6310097, E 577926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