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som inkom 2024-02-28 och omfattar 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6333403, E 587531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9 meter från avverkningsanmälan har följande 3 naturvårdsarter hittats: kricka (NT, §4), nattskärra (T, §4)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kricka (NT, §4), nattskärra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