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8 meter från avverkningsanmälan A 7475-2023 i Mönsterås kommun har hittats 9 naturvårdsarter varav 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