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dokument behandlar höga naturvärden i avverkningsanmälan A 27416-2023 i Emmaboda kommun som inkom 2023-06-15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6279255, E 532276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