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Detta dokument behandlar höga naturvärden i avverkningsanmälan A 27416-2023 i Emmaboda kommun som inkom 2023-06-15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6279255, E 532276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