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23584-2019 i Emmaboda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