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dokument behandlar höga naturvärden i avverkningsanmälan A 63620-2023 i Kalmar kommun som inkom 2023-12-15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motaggsvamp (NT, T) och ekoxe (S,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