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Detta dokument behandlar höga naturvärden i avverkningsanmälan A 46095-2025 i Kalmar kommun som inkom 2025-09-24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6265267, E 560113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2 naturvårdsarter hittats: motaggsvamp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