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som inkom 2022-11-11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6273239, E 557994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