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Detta dokument behandlar höga naturvärden i avverkningsanmälan A 7107-2023 i Kalmar kommun som inkom 2023-02-13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6271815, E 550088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barkticka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