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klagomål behandlar höga naturvärden i avverkningsanmälan A 22014-2023 i Kalmar kommun som inkom 2023-05-23 och omfattar 1,6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6277020, E 559227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