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17390-2026 i Kalmar kommun</w:t>
      </w:r>
    </w:p>
    <w:p>
      <w:r>
        <w:t>Detta dokument behandlar höga naturvärden i avverkningsanmälan A 17390-2026 i Kalmar kommun. Denna avverkningsanmälan inkom 2026-04-07 19:29:52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6274037, E 565384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