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17390-2026 i Kalmar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