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58-2025 i Kalmar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