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klagomål behandlar höga naturvärden i avverkningsanmälan A 3920-2025 i Kalmar kommun som inkom 2025-01-27 och omfattar 44,0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6277225, E 564890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