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klagomål behandlar höga naturvärden i avverkningsanmälan A 39745-2023 i Kalmar kommun som inkom 2023-08-29 och omfattar 1,3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6300741, E 575749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