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52065-2025 i Kalmar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