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15 meter från avverkningsanmälan A 63620-2023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