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236-2022 i Kalmar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